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2FFC7A28" w:rsidR="00F265E3" w:rsidRPr="00F265E3" w:rsidRDefault="007816A2">
      <w:pPr>
        <w:rPr>
          <w:lang w:val="en-GB"/>
        </w:rPr>
      </w:pPr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0B0AE6E0" w:rsidR="00697768" w:rsidRDefault="00B50F9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Head of </w:t>
      </w:r>
      <w:r w:rsidR="000E7167">
        <w:rPr>
          <w:b/>
          <w:sz w:val="28"/>
          <w:szCs w:val="28"/>
          <w:lang w:val="en-GB"/>
        </w:rPr>
        <w:t>o</w:t>
      </w:r>
      <w:r>
        <w:rPr>
          <w:b/>
          <w:sz w:val="28"/>
          <w:szCs w:val="28"/>
          <w:lang w:val="en-GB"/>
        </w:rPr>
        <w:t>ffice Authorisation</w:t>
      </w:r>
    </w:p>
    <w:p w14:paraId="7AAE1167" w14:textId="3716D347" w:rsidR="00832709" w:rsidRDefault="00CC6D57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EJTN </w:t>
      </w:r>
      <w:r w:rsidR="00F265E3" w:rsidRPr="00697768">
        <w:rPr>
          <w:b/>
          <w:sz w:val="28"/>
          <w:szCs w:val="28"/>
          <w:lang w:val="en-GB"/>
        </w:rPr>
        <w:t>exchange</w:t>
      </w:r>
      <w:r w:rsidR="000E7CA0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 xml:space="preserve">programme for </w:t>
      </w:r>
      <w:r w:rsidR="000E7CA0">
        <w:rPr>
          <w:b/>
          <w:sz w:val="28"/>
          <w:szCs w:val="28"/>
          <w:lang w:val="en-GB"/>
        </w:rPr>
        <w:t>court staff</w:t>
      </w:r>
    </w:p>
    <w:p w14:paraId="01B40FF5" w14:textId="31AAF27B" w:rsidR="003F61A8" w:rsidRDefault="003F61A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</w:t>
      </w:r>
      <w:r w:rsidRPr="003F61A8">
        <w:rPr>
          <w:b/>
          <w:sz w:val="28"/>
          <w:szCs w:val="28"/>
          <w:vertAlign w:val="superscript"/>
          <w:lang w:val="en-GB"/>
        </w:rPr>
        <w:t>st</w:t>
      </w:r>
      <w:r>
        <w:rPr>
          <w:b/>
          <w:sz w:val="28"/>
          <w:szCs w:val="28"/>
          <w:lang w:val="en-GB"/>
        </w:rPr>
        <w:t xml:space="preserve"> Semester 2023 Study visits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5B6C65AC" w14:textId="0E400562" w:rsidR="00B50F98" w:rsidRDefault="00B50F98" w:rsidP="0069776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With reference to the Study visits organised for Court Staff by the European Judicial Training Network (EJTN)</w:t>
      </w:r>
      <w:r w:rsidR="00856238">
        <w:rPr>
          <w:sz w:val="24"/>
          <w:szCs w:val="24"/>
          <w:lang w:val="en-GB"/>
        </w:rPr>
        <w:t xml:space="preserve"> in the 1</w:t>
      </w:r>
      <w:r w:rsidR="00856238" w:rsidRPr="00856238">
        <w:rPr>
          <w:sz w:val="24"/>
          <w:szCs w:val="24"/>
          <w:vertAlign w:val="superscript"/>
          <w:lang w:val="en-GB"/>
        </w:rPr>
        <w:t>st</w:t>
      </w:r>
      <w:r w:rsidR="00856238">
        <w:rPr>
          <w:sz w:val="24"/>
          <w:szCs w:val="24"/>
          <w:lang w:val="en-GB"/>
        </w:rPr>
        <w:t xml:space="preserve"> semester 2023,</w:t>
      </w:r>
      <w:r w:rsidR="00F265E3" w:rsidRPr="00697768">
        <w:rPr>
          <w:sz w:val="24"/>
          <w:szCs w:val="24"/>
          <w:lang w:val="en-GB"/>
        </w:rPr>
        <w:t xml:space="preserve"> I hereby confirm </w:t>
      </w:r>
      <w:r>
        <w:rPr>
          <w:sz w:val="24"/>
          <w:szCs w:val="24"/>
          <w:lang w:val="en-GB"/>
        </w:rPr>
        <w:t xml:space="preserve">that </w:t>
      </w:r>
      <w:bookmarkStart w:id="0" w:name="_Hlk118731856"/>
      <w:r w:rsidRPr="00B50F98">
        <w:rPr>
          <w:i/>
          <w:sz w:val="24"/>
          <w:szCs w:val="24"/>
          <w:highlight w:val="yellow"/>
          <w:lang w:val="en-GB"/>
        </w:rPr>
        <w:t>Name/ SURNAME</w:t>
      </w:r>
      <w:r>
        <w:rPr>
          <w:sz w:val="24"/>
          <w:szCs w:val="24"/>
          <w:lang w:val="en-GB"/>
        </w:rPr>
        <w:t xml:space="preserve"> </w:t>
      </w:r>
      <w:bookmarkEnd w:id="0"/>
    </w:p>
    <w:p w14:paraId="35981EB2" w14:textId="77777777" w:rsidR="00856238" w:rsidRPr="00856238" w:rsidRDefault="00D4367E" w:rsidP="00856238">
      <w:pPr>
        <w:pStyle w:val="Paragrafoelenco"/>
        <w:numPr>
          <w:ilvl w:val="0"/>
          <w:numId w:val="3"/>
        </w:numPr>
        <w:spacing w:after="0" w:line="240" w:lineRule="auto"/>
        <w:ind w:left="709" w:hanging="567"/>
        <w:jc w:val="both"/>
        <w:rPr>
          <w:i/>
          <w:sz w:val="24"/>
          <w:szCs w:val="24"/>
          <w:lang w:val="en-GB"/>
        </w:rPr>
      </w:pPr>
      <w:r w:rsidRPr="00856238">
        <w:rPr>
          <w:sz w:val="24"/>
          <w:szCs w:val="24"/>
          <w:lang w:val="en-GB"/>
        </w:rPr>
        <w:t>works at the</w:t>
      </w:r>
      <w:r w:rsidRPr="00856238">
        <w:rPr>
          <w:rFonts w:ascii="Bodoni" w:hAnsi="Bodoni"/>
          <w:i/>
          <w:iCs/>
          <w:color w:val="1E496D"/>
          <w:sz w:val="26"/>
          <w:szCs w:val="26"/>
          <w:lang w:val="en-US"/>
        </w:rPr>
        <w:t xml:space="preserve"> </w:t>
      </w:r>
      <w:r w:rsidRPr="00856238">
        <w:rPr>
          <w:i/>
          <w:sz w:val="24"/>
          <w:szCs w:val="24"/>
          <w:highlight w:val="yellow"/>
          <w:lang w:val="en-GB"/>
        </w:rPr>
        <w:t>Court/Prosecution office</w:t>
      </w:r>
      <w:r w:rsidRPr="00856238">
        <w:rPr>
          <w:i/>
          <w:sz w:val="24"/>
          <w:szCs w:val="24"/>
          <w:lang w:val="en-GB"/>
        </w:rPr>
        <w:t>,</w:t>
      </w:r>
    </w:p>
    <w:p w14:paraId="2416CF6E" w14:textId="0177CE80" w:rsidR="00856238" w:rsidRPr="00856238" w:rsidRDefault="00D4367E" w:rsidP="00856238">
      <w:pPr>
        <w:pStyle w:val="Paragrafoelenco"/>
        <w:numPr>
          <w:ilvl w:val="0"/>
          <w:numId w:val="3"/>
        </w:numPr>
        <w:spacing w:after="0" w:line="240" w:lineRule="auto"/>
        <w:ind w:left="709" w:hanging="567"/>
        <w:jc w:val="both"/>
        <w:rPr>
          <w:sz w:val="24"/>
          <w:szCs w:val="24"/>
          <w:lang w:val="en-GB"/>
        </w:rPr>
      </w:pPr>
      <w:r w:rsidRPr="00856238">
        <w:rPr>
          <w:sz w:val="24"/>
          <w:szCs w:val="24"/>
          <w:lang w:val="en-GB"/>
        </w:rPr>
        <w:t>is employed with a fulltime contract (</w:t>
      </w:r>
      <w:proofErr w:type="spellStart"/>
      <w:r w:rsidRPr="00856238">
        <w:rPr>
          <w:i/>
          <w:iCs/>
          <w:sz w:val="24"/>
          <w:szCs w:val="24"/>
          <w:lang w:val="en-GB"/>
        </w:rPr>
        <w:t>contratto</w:t>
      </w:r>
      <w:proofErr w:type="spellEnd"/>
      <w:r w:rsidRPr="00856238">
        <w:rPr>
          <w:i/>
          <w:iCs/>
          <w:sz w:val="24"/>
          <w:szCs w:val="24"/>
          <w:lang w:val="en-GB"/>
        </w:rPr>
        <w:t xml:space="preserve"> a tempo </w:t>
      </w:r>
      <w:proofErr w:type="spellStart"/>
      <w:r w:rsidRPr="00856238">
        <w:rPr>
          <w:i/>
          <w:iCs/>
          <w:sz w:val="24"/>
          <w:szCs w:val="24"/>
          <w:lang w:val="en-GB"/>
        </w:rPr>
        <w:t>indeterminato</w:t>
      </w:r>
      <w:proofErr w:type="spellEnd"/>
      <w:r w:rsidRPr="00856238">
        <w:rPr>
          <w:sz w:val="24"/>
          <w:szCs w:val="24"/>
          <w:lang w:val="en-GB"/>
        </w:rPr>
        <w:t>)</w:t>
      </w:r>
      <w:r w:rsidR="00C8508F" w:rsidRPr="00856238">
        <w:rPr>
          <w:sz w:val="24"/>
          <w:szCs w:val="24"/>
          <w:lang w:val="en-GB"/>
        </w:rPr>
        <w:t xml:space="preserve"> since </w:t>
      </w:r>
      <w:r w:rsidR="00623456" w:rsidRPr="00623456">
        <w:rPr>
          <w:sz w:val="24"/>
          <w:szCs w:val="24"/>
          <w:highlight w:val="yellow"/>
          <w:lang w:val="en-GB"/>
        </w:rPr>
        <w:t>YEAR</w:t>
      </w:r>
    </w:p>
    <w:p w14:paraId="47F8B416" w14:textId="77777777" w:rsidR="00856238" w:rsidRDefault="00856238" w:rsidP="00B50F98">
      <w:pPr>
        <w:spacing w:after="0" w:line="240" w:lineRule="auto"/>
        <w:jc w:val="both"/>
        <w:rPr>
          <w:sz w:val="24"/>
          <w:szCs w:val="24"/>
          <w:lang w:val="en-GB"/>
        </w:rPr>
      </w:pPr>
    </w:p>
    <w:p w14:paraId="0B895490" w14:textId="09D83F15" w:rsidR="00B50F98" w:rsidRPr="00BE3AC4" w:rsidRDefault="00B50F98" w:rsidP="00B50F98">
      <w:pPr>
        <w:spacing w:after="0" w:line="240" w:lineRule="auto"/>
        <w:jc w:val="both"/>
        <w:rPr>
          <w:rFonts w:ascii="Bodoni" w:hAnsi="Bodoni"/>
          <w:i/>
          <w:iCs/>
          <w:color w:val="1E496D"/>
          <w:sz w:val="26"/>
          <w:szCs w:val="26"/>
          <w:lang w:val="en-US"/>
        </w:rPr>
      </w:pPr>
      <w:r w:rsidRPr="00B50F98">
        <w:rPr>
          <w:sz w:val="24"/>
          <w:szCs w:val="24"/>
          <w:lang w:val="en-GB"/>
        </w:rPr>
        <w:t>and either:</w:t>
      </w:r>
      <w:r w:rsidRPr="00BE3AC4">
        <w:rPr>
          <w:rFonts w:ascii="Bodoni" w:hAnsi="Bodoni"/>
          <w:i/>
          <w:iCs/>
          <w:color w:val="1E496D"/>
          <w:sz w:val="26"/>
          <w:szCs w:val="26"/>
          <w:lang w:val="en-US"/>
        </w:rPr>
        <w:t xml:space="preserve"> </w:t>
      </w:r>
    </w:p>
    <w:p w14:paraId="2E7DDCCC" w14:textId="77777777" w:rsidR="00B50F98" w:rsidRPr="00BE3AC4" w:rsidRDefault="00B50F98" w:rsidP="00B50F98">
      <w:pPr>
        <w:spacing w:after="0" w:line="240" w:lineRule="auto"/>
        <w:jc w:val="both"/>
        <w:rPr>
          <w:rFonts w:ascii="Bodoni" w:hAnsi="Bodoni"/>
          <w:i/>
          <w:iCs/>
          <w:color w:val="1E496D"/>
          <w:sz w:val="26"/>
          <w:szCs w:val="26"/>
          <w:lang w:val="en-US"/>
        </w:rPr>
      </w:pPr>
    </w:p>
    <w:p w14:paraId="2D8C58B3" w14:textId="1CA01EC1" w:rsidR="00B50F98" w:rsidRPr="005B5918" w:rsidRDefault="00B50F98" w:rsidP="00B50F98">
      <w:pPr>
        <w:pStyle w:val="Paragrafoelenco"/>
        <w:numPr>
          <w:ilvl w:val="0"/>
          <w:numId w:val="1"/>
        </w:numPr>
        <w:spacing w:after="0"/>
        <w:ind w:left="709" w:hanging="567"/>
        <w:jc w:val="both"/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</w:pPr>
      <w:r w:rsidRPr="005B5918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 xml:space="preserve">Helps prepare judgments or prosecutorial </w:t>
      </w:r>
      <w:proofErr w:type="gramStart"/>
      <w:r w:rsidRPr="005B5918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>decisions;</w:t>
      </w:r>
      <w:proofErr w:type="gramEnd"/>
    </w:p>
    <w:p w14:paraId="7C3395A7" w14:textId="629A86AC" w:rsidR="00B50F98" w:rsidRPr="005B5918" w:rsidRDefault="00B50F98" w:rsidP="00B50F98">
      <w:pPr>
        <w:pStyle w:val="Paragrafoelenco"/>
        <w:numPr>
          <w:ilvl w:val="0"/>
          <w:numId w:val="1"/>
        </w:numPr>
        <w:spacing w:after="0"/>
        <w:ind w:left="709" w:hanging="567"/>
        <w:jc w:val="both"/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</w:pPr>
      <w:r w:rsidRPr="005B5918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 xml:space="preserve">Makes judicial or prosecutorial decisions at least at a preliminary </w:t>
      </w:r>
      <w:proofErr w:type="gramStart"/>
      <w:r w:rsidRPr="005B5918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>phase;</w:t>
      </w:r>
      <w:proofErr w:type="gramEnd"/>
    </w:p>
    <w:p w14:paraId="66117444" w14:textId="6A8F6C2F" w:rsidR="00C8508F" w:rsidRPr="00C8508F" w:rsidRDefault="00B50F98" w:rsidP="00B50F98">
      <w:pPr>
        <w:pStyle w:val="Paragrafoelenco"/>
        <w:numPr>
          <w:ilvl w:val="0"/>
          <w:numId w:val="1"/>
        </w:numPr>
        <w:spacing w:after="0"/>
        <w:ind w:left="709" w:hanging="567"/>
        <w:jc w:val="both"/>
        <w:rPr>
          <w:rFonts w:ascii="Bodoni" w:eastAsia="Bodoni MT" w:hAnsi="Bodoni"/>
          <w:i/>
          <w:iCs/>
          <w:color w:val="000000" w:themeColor="text1"/>
          <w:sz w:val="26"/>
          <w:szCs w:val="26"/>
          <w:lang w:val="en-US"/>
        </w:rPr>
      </w:pPr>
      <w:bookmarkStart w:id="1" w:name="_Hlk119485702"/>
      <w:r w:rsidRPr="005B5918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>Plays a significant role in cross-border judicial cooperation</w:t>
      </w:r>
      <w:bookmarkEnd w:id="1"/>
    </w:p>
    <w:p w14:paraId="1B364149" w14:textId="70F13E33" w:rsidR="00C8508F" w:rsidRPr="00623456" w:rsidRDefault="00C8508F" w:rsidP="00B50F98">
      <w:pPr>
        <w:pStyle w:val="Paragrafoelenco"/>
        <w:numPr>
          <w:ilvl w:val="0"/>
          <w:numId w:val="1"/>
        </w:numPr>
        <w:spacing w:after="0"/>
        <w:ind w:left="709" w:hanging="567"/>
        <w:jc w:val="both"/>
        <w:rPr>
          <w:rFonts w:ascii="Bodoni" w:eastAsia="Bodoni MT" w:hAnsi="Bodoni"/>
          <w:i/>
          <w:iCs/>
          <w:color w:val="000000" w:themeColor="text1"/>
          <w:sz w:val="26"/>
          <w:szCs w:val="26"/>
          <w:lang w:val="en-US"/>
        </w:rPr>
      </w:pPr>
      <w:r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 xml:space="preserve">Performs functions </w:t>
      </w:r>
      <w:r w:rsidR="00623456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>detailed</w:t>
      </w:r>
      <w:r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 xml:space="preserve"> in annex 1</w:t>
      </w:r>
      <w:r w:rsidR="00623456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 xml:space="preserve"> (please indicate</w:t>
      </w:r>
      <w:r w:rsidR="000E7167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 xml:space="preserve"> with </w:t>
      </w:r>
      <w:r w:rsidR="000E7167" w:rsidRPr="000E7167">
        <w:rPr>
          <w:rFonts w:ascii="Bodoni" w:hAnsi="Bodoni"/>
          <w:b/>
          <w:bCs/>
          <w:i/>
          <w:iCs/>
          <w:color w:val="000000" w:themeColor="text1"/>
          <w:sz w:val="26"/>
          <w:szCs w:val="26"/>
          <w:lang w:val="en-US"/>
        </w:rPr>
        <w:t>X</w:t>
      </w:r>
      <w:r w:rsidR="000E7167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 xml:space="preserve"> or </w:t>
      </w:r>
      <w:r w:rsidR="000E7167" w:rsidRPr="000E7167">
        <w:rPr>
          <w:rFonts w:ascii="Cambria" w:hAnsi="Cambria"/>
          <w:b/>
          <w:bCs/>
          <w:i/>
          <w:iCs/>
          <w:color w:val="000000" w:themeColor="text1"/>
          <w:sz w:val="26"/>
          <w:szCs w:val="26"/>
          <w:lang w:val="en-US"/>
        </w:rPr>
        <w:t>√</w:t>
      </w:r>
      <w:r w:rsidR="00623456"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>)</w:t>
      </w:r>
    </w:p>
    <w:p w14:paraId="7A5FC581" w14:textId="6F8AFBF2" w:rsidR="00623456" w:rsidRPr="00C8508F" w:rsidRDefault="00623456" w:rsidP="00B50F98">
      <w:pPr>
        <w:pStyle w:val="Paragrafoelenco"/>
        <w:numPr>
          <w:ilvl w:val="0"/>
          <w:numId w:val="1"/>
        </w:numPr>
        <w:spacing w:after="0"/>
        <w:ind w:left="709" w:hanging="567"/>
        <w:jc w:val="both"/>
        <w:rPr>
          <w:rFonts w:ascii="Bodoni" w:eastAsia="Bodoni MT" w:hAnsi="Bodoni"/>
          <w:i/>
          <w:iCs/>
          <w:color w:val="000000" w:themeColor="text1"/>
          <w:sz w:val="26"/>
          <w:szCs w:val="26"/>
          <w:lang w:val="en-US"/>
        </w:rPr>
      </w:pPr>
      <w:r>
        <w:rPr>
          <w:rFonts w:ascii="Bodoni" w:hAnsi="Bodoni"/>
          <w:i/>
          <w:iCs/>
          <w:color w:val="000000" w:themeColor="text1"/>
          <w:sz w:val="26"/>
          <w:szCs w:val="26"/>
          <w:lang w:val="en-US"/>
        </w:rPr>
        <w:t>OTHER:</w:t>
      </w:r>
    </w:p>
    <w:p w14:paraId="07838B71" w14:textId="77777777" w:rsidR="00B50F98" w:rsidRDefault="00B50F98" w:rsidP="00697768">
      <w:pPr>
        <w:jc w:val="both"/>
        <w:rPr>
          <w:sz w:val="24"/>
          <w:szCs w:val="24"/>
          <w:lang w:val="en-GB"/>
        </w:rPr>
      </w:pPr>
    </w:p>
    <w:p w14:paraId="00CF936D" w14:textId="23974E66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consent to the fact that </w:t>
      </w:r>
      <w:r w:rsidR="00395D5B" w:rsidRPr="00B50F98">
        <w:rPr>
          <w:i/>
          <w:sz w:val="24"/>
          <w:szCs w:val="24"/>
          <w:highlight w:val="yellow"/>
          <w:lang w:val="en-GB"/>
        </w:rPr>
        <w:t>Name/ SURNAME</w:t>
      </w:r>
      <w:r w:rsidR="00395D5B">
        <w:rPr>
          <w:sz w:val="24"/>
          <w:szCs w:val="24"/>
          <w:lang w:val="en-GB"/>
        </w:rPr>
        <w:t xml:space="preserve"> may attend the study visit in case of selection</w:t>
      </w:r>
      <w:r w:rsidRPr="00697768">
        <w:rPr>
          <w:sz w:val="24"/>
          <w:szCs w:val="24"/>
          <w:lang w:val="en-GB"/>
        </w:rPr>
        <w:t>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9A0099">
        <w:rPr>
          <w:b/>
          <w:i/>
          <w:highlight w:val="yellow"/>
          <w:lang w:val="en-GB"/>
        </w:rPr>
        <w:t>Date</w:t>
      </w:r>
    </w:p>
    <w:p w14:paraId="4FFE5FB9" w14:textId="71CFF926" w:rsidR="00F265E3" w:rsidRPr="00F265E3" w:rsidRDefault="00697768">
      <w:pPr>
        <w:rPr>
          <w:b/>
          <w:i/>
          <w:lang w:val="en-GB"/>
        </w:rPr>
      </w:pPr>
      <w:r w:rsidRPr="009A0099">
        <w:rPr>
          <w:b/>
          <w:i/>
          <w:highlight w:val="yellow"/>
          <w:lang w:val="en-GB"/>
        </w:rPr>
        <w:t>S</w:t>
      </w:r>
      <w:r w:rsidR="00F265E3" w:rsidRPr="009A0099">
        <w:rPr>
          <w:b/>
          <w:i/>
          <w:highlight w:val="yellow"/>
          <w:lang w:val="en-GB"/>
        </w:rPr>
        <w:t xml:space="preserve">ignature of the </w:t>
      </w:r>
      <w:r w:rsidR="00395D5B">
        <w:rPr>
          <w:b/>
          <w:i/>
          <w:highlight w:val="yellow"/>
          <w:lang w:val="en-GB"/>
        </w:rPr>
        <w:t>Head of office, R</w:t>
      </w:r>
      <w:r w:rsidR="00F265E3" w:rsidRPr="009A0099">
        <w:rPr>
          <w:b/>
          <w:i/>
          <w:highlight w:val="yellow"/>
          <w:lang w:val="en-GB"/>
        </w:rPr>
        <w:t>esponsible at the Court</w:t>
      </w:r>
      <w:r w:rsidRPr="009A0099">
        <w:rPr>
          <w:b/>
          <w:i/>
          <w:highlight w:val="yellow"/>
          <w:lang w:val="en-GB"/>
        </w:rPr>
        <w:t xml:space="preserve">/Prosecution </w:t>
      </w:r>
      <w:r w:rsidR="008D335F">
        <w:rPr>
          <w:b/>
          <w:i/>
          <w:highlight w:val="yellow"/>
          <w:lang w:val="en-GB"/>
        </w:rPr>
        <w:t>office for Court Staff</w:t>
      </w:r>
    </w:p>
    <w:sectPr w:rsidR="00F265E3" w:rsidRPr="00F265E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37D2" w14:textId="77777777" w:rsidR="00CE2567" w:rsidRDefault="00CE2567" w:rsidP="00F265E3">
      <w:pPr>
        <w:spacing w:after="0" w:line="240" w:lineRule="auto"/>
      </w:pPr>
      <w:r>
        <w:separator/>
      </w:r>
    </w:p>
  </w:endnote>
  <w:endnote w:type="continuationSeparator" w:id="0">
    <w:p w14:paraId="0C7484AF" w14:textId="77777777" w:rsidR="00CE2567" w:rsidRDefault="00CE2567" w:rsidP="00F265E3">
      <w:pPr>
        <w:spacing w:after="0" w:line="240" w:lineRule="auto"/>
      </w:pPr>
      <w:r>
        <w:continuationSeparator/>
      </w:r>
    </w:p>
  </w:endnote>
  <w:endnote w:type="continuationNotice" w:id="1">
    <w:p w14:paraId="064B18AD" w14:textId="77777777" w:rsidR="00CE2567" w:rsidRDefault="00CE2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C55A" w14:textId="77777777" w:rsidR="00CE2567" w:rsidRDefault="00CE2567" w:rsidP="00F265E3">
      <w:pPr>
        <w:spacing w:after="0" w:line="240" w:lineRule="auto"/>
      </w:pPr>
      <w:r>
        <w:separator/>
      </w:r>
    </w:p>
  </w:footnote>
  <w:footnote w:type="continuationSeparator" w:id="0">
    <w:p w14:paraId="5AD32C79" w14:textId="77777777" w:rsidR="00CE2567" w:rsidRDefault="00CE2567" w:rsidP="00F265E3">
      <w:pPr>
        <w:spacing w:after="0" w:line="240" w:lineRule="auto"/>
      </w:pPr>
      <w:r>
        <w:continuationSeparator/>
      </w:r>
    </w:p>
  </w:footnote>
  <w:footnote w:type="continuationNotice" w:id="1">
    <w:p w14:paraId="1EB24856" w14:textId="77777777" w:rsidR="00CE2567" w:rsidRDefault="00CE2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62965CEB" w:rsidR="00F265E3" w:rsidRPr="00F265E3" w:rsidRDefault="00F265E3" w:rsidP="00CC6D57">
    <w:pPr>
      <w:pStyle w:val="Intestazione"/>
      <w:jc w:val="center"/>
      <w:rPr>
        <w:b/>
        <w:lang w:val="en-GB"/>
      </w:rPr>
    </w:pPr>
    <w:r w:rsidRPr="00832709">
      <w:rPr>
        <w:b/>
        <w:highlight w:val="yellow"/>
        <w:lang w:val="en-GB"/>
      </w:rPr>
      <w:t>Official Header of the Court</w:t>
    </w:r>
    <w:r w:rsidR="00697768" w:rsidRPr="00832709">
      <w:rPr>
        <w:b/>
        <w:highlight w:val="yellow"/>
        <w:lang w:val="en-GB"/>
      </w:rPr>
      <w:t>/</w:t>
    </w:r>
    <w:r w:rsidR="00C35616" w:rsidRPr="00832709">
      <w:rPr>
        <w:b/>
        <w:highlight w:val="yellow"/>
        <w:lang w:val="en-GB"/>
      </w:rPr>
      <w:t xml:space="preserve">Prosecution </w:t>
    </w:r>
    <w:r w:rsidR="00697768" w:rsidRPr="00832709">
      <w:rPr>
        <w:b/>
        <w:highlight w:val="yellow"/>
        <w:lang w:val="en-GB"/>
      </w:rPr>
      <w:t>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60F"/>
    <w:multiLevelType w:val="hybridMultilevel"/>
    <w:tmpl w:val="6944B330"/>
    <w:lvl w:ilvl="0" w:tplc="45E2720A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A304DB"/>
    <w:multiLevelType w:val="hybridMultilevel"/>
    <w:tmpl w:val="0CCA1762"/>
    <w:lvl w:ilvl="0" w:tplc="CE4E30A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4175"/>
    <w:multiLevelType w:val="hybridMultilevel"/>
    <w:tmpl w:val="BDB673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3911956">
    <w:abstractNumId w:val="1"/>
  </w:num>
  <w:num w:numId="2" w16cid:durableId="1889493345">
    <w:abstractNumId w:val="0"/>
  </w:num>
  <w:num w:numId="3" w16cid:durableId="93528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56F2C"/>
    <w:rsid w:val="00083A1B"/>
    <w:rsid w:val="000A3B2D"/>
    <w:rsid w:val="000E7167"/>
    <w:rsid w:val="000E7CA0"/>
    <w:rsid w:val="001E2E78"/>
    <w:rsid w:val="001F44CE"/>
    <w:rsid w:val="00211C5C"/>
    <w:rsid w:val="002272CF"/>
    <w:rsid w:val="002D14C5"/>
    <w:rsid w:val="00395D5B"/>
    <w:rsid w:val="003F3443"/>
    <w:rsid w:val="003F61A8"/>
    <w:rsid w:val="00457276"/>
    <w:rsid w:val="00470889"/>
    <w:rsid w:val="004F36E5"/>
    <w:rsid w:val="005B5918"/>
    <w:rsid w:val="0061184D"/>
    <w:rsid w:val="00623456"/>
    <w:rsid w:val="00697768"/>
    <w:rsid w:val="006E1C25"/>
    <w:rsid w:val="007816A2"/>
    <w:rsid w:val="0081134A"/>
    <w:rsid w:val="00832709"/>
    <w:rsid w:val="00843F3B"/>
    <w:rsid w:val="00856238"/>
    <w:rsid w:val="008D335F"/>
    <w:rsid w:val="008E2018"/>
    <w:rsid w:val="00910FAC"/>
    <w:rsid w:val="009A0099"/>
    <w:rsid w:val="00A240FB"/>
    <w:rsid w:val="00A32844"/>
    <w:rsid w:val="00AE37D3"/>
    <w:rsid w:val="00B50F98"/>
    <w:rsid w:val="00B87E3C"/>
    <w:rsid w:val="00BF0B4B"/>
    <w:rsid w:val="00C35616"/>
    <w:rsid w:val="00C8508F"/>
    <w:rsid w:val="00CC6D57"/>
    <w:rsid w:val="00CE2567"/>
    <w:rsid w:val="00D0641F"/>
    <w:rsid w:val="00D4367E"/>
    <w:rsid w:val="00E25572"/>
    <w:rsid w:val="00E36A81"/>
    <w:rsid w:val="00E50A22"/>
    <w:rsid w:val="00E767CD"/>
    <w:rsid w:val="00EA59EE"/>
    <w:rsid w:val="00EC1B54"/>
    <w:rsid w:val="00ED2C2D"/>
    <w:rsid w:val="00F039D2"/>
    <w:rsid w:val="00F1333C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docId w15:val="{41E8CE22-D8E5-48CA-83A8-1C15C762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5E3"/>
  </w:style>
  <w:style w:type="paragraph" w:styleId="Pidipagina">
    <w:name w:val="footer"/>
    <w:basedOn w:val="Normale"/>
    <w:link w:val="PidipaginaCarattere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5E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977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7768"/>
    <w:rPr>
      <w:vertAlign w:val="superscript"/>
    </w:rPr>
  </w:style>
  <w:style w:type="paragraph" w:styleId="Revisione">
    <w:name w:val="Revision"/>
    <w:hidden/>
    <w:uiPriority w:val="99"/>
    <w:semiHidden/>
    <w:rsid w:val="00C35616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211C5C"/>
    <w:rPr>
      <w:color w:val="808080"/>
    </w:rPr>
  </w:style>
  <w:style w:type="paragraph" w:styleId="Paragrafoelenco">
    <w:name w:val="List Paragraph"/>
    <w:basedOn w:val="Normale"/>
    <w:uiPriority w:val="34"/>
    <w:qFormat/>
    <w:rsid w:val="00B5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3575FB95B0A478606F931DD7F7554" ma:contentTypeVersion="16" ma:contentTypeDescription="Ein neues Dokument erstellen." ma:contentTypeScope="" ma:versionID="ef3d9f4030b156b9ad3c715b067a41ec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2e31166efec5ba9e4a4d93da7953544c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FDB2B-647E-444D-A766-E4A38A46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DB0E0B2A-90AB-4C5F-A4F7-6B3D724A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Min. Giustizia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Schelle</dc:creator>
  <cp:lastModifiedBy>Silvia Folcarelli</cp:lastModifiedBy>
  <cp:revision>2</cp:revision>
  <cp:lastPrinted>2022-11-07T15:49:00Z</cp:lastPrinted>
  <dcterms:created xsi:type="dcterms:W3CDTF">2022-12-13T09:50:00Z</dcterms:created>
  <dcterms:modified xsi:type="dcterms:W3CDTF">2022-12-13T09:50:00Z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</Properties>
</file>